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24"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Colloredo-Mannsfeldové</w:t>
      </w:r>
    </w:p>
    <w:p>
      <w:pPr>
        <w:pStyle w:val="Normal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recenze knihy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Kniha </w:t>
      </w:r>
      <w:r>
        <w:rPr>
          <w:rFonts w:cs="Times New Roman" w:ascii="Times New Roman" w:hAnsi="Times New Roman"/>
          <w:b/>
          <w:sz w:val="28"/>
          <w:szCs w:val="28"/>
        </w:rPr>
        <w:t xml:space="preserve">Colloredo-Mannsfeldové – nás zrodila ctnost </w:t>
      </w:r>
      <w:r>
        <w:rPr>
          <w:rFonts w:cs="Times New Roman" w:ascii="Times New Roman" w:hAnsi="Times New Roman"/>
          <w:sz w:val="28"/>
          <w:szCs w:val="28"/>
        </w:rPr>
        <w:t>je nejnovější v řadě monografií o šlechtických rodech v edici Universum. PhDr. Miloš Hořejš předkládá příběh příbuzensky propojených a posléze spojených rodů, jejichž členové v zemích Koruny české i Československu zanechali významný odkaz a v současnosti žijí v Čechách, Rakousku, Švédsku a Velké Británii. Autor dodržel zavedené schéma a jako v předešlých svazcích edice je text rozdělen na rodové dějiny i přehled vlastněných sídel.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Hořejš uvádí množství informací o společenské, ekonomické, vojenské, kulturní a diplomatické působnosti členů obou rodů v rámci Svaté říše římské a c. k. monarchie i několika evropských zemí. Textové pasáže obsahují množství reprodukcí obrazových, grafických, kresebných a fotografických portrétů, vedut rodových sídel i zajímavých snímků (např. interiérů zámků Dobříš a Opočno z počátku 20. století, popř. jejich okolí) a dobového i aktuálního stavu dalších sídel v rodovém vlastnictví (Bolehošťská Lhota, Dolní Počernice, Dymokury, Tloskov, Točník, Tři Trubky, Zbiroh, Zelená Hora, Žebrák, Žinkovy aj.) či městských paláců (Praha, Brno, Vídeň, Mantova). Výrazná grafická úprava umožňuje přehlednou orientaci v textu i odlišení spojitosti s vyznačenými informačními medailony a dotváří příznivý dojem. Hodnotu publikace zejména umocňují pasáže, ve kterých autor zevrubně posuzuje souvislosti třicetileté války, kdy v řadách nepřátelských stran bojovali katolík Rudolf Colloredo i protestant Petr Arnošt Mannsfeld (10. června 1619 prohrál bitvu u Záblatí, v knize je však uvedeno datum 10. června 1919) a podrobně analyzuje kulturní mecenát (proslulá sbírka obrazů a zbrojnice na opočenském zámku i podpora malíře Alfonse Muchy, který na zámku Zbiroh, vytvořil cyklus obrazů Slovanská epopej), cestovatelské (pracovní pobyty v Asii či lovecké výpravy do Afriky) i podnikatelské aktivity členů rodu, zejména v lesnictví, železářství a hutnictví i jejich konání po skončení Velké války, v záležitosti následné pozemkové reformy a let 1938 – 1945/1948 i po roce 1989. Vyvrací nepřesvědčivé argumenty ohledně údajné kolaborace s nacisty (konfiskace majetku okupačními úřady, účast v odboji Weikharda, Bedřicha a Františka Ferdinanda Colloredo-Mannsfelda, který v roce 1944 padl jako velitel 132. perutě RAF) a věnuje značnou pozornost restitučním procesům, které v odlišných dobách měly odčinit bezpráví obou totalitních systémů. Dokazuje, že k příslušníkům aristokracie ohledně ekonomického postihu úřady postupovaly stejně, obdobně se tak stalo i v záležitostech nápravy společenských a majetkových křivd, kdy spravedlnosti bylo pouze částečně učiněno zadost.    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Kniha obsahuje několik erbů obou rodů i znak užívaný od roku 1775 po právním spojení Colloredů a Mannsfeldů. Tento „velký“ erb je nepřesně popsán – nad štítem se nacházejí čtyři klenoty. Hořejš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zmiňuje tři a uvádí, že černý orel z erbu Colloredů ve středním štítku erbu Colloredo-Mannsfeldů zdobí stříbrné břevno – jakákoli erbovní figura nalézající se v poli štítu či břevně, jej nemůže zdobit – autor také nesděluje rodové heslo a pomíjí knížecí plášť.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Popis erbu je: čtvrcený štít s černým středním štítkem. Střední štítek se stříbrným břevnem, v němž černý korunovaný orel se zlatou zbrojí pod císařskou korunou. 1. a 4. čtvrtina štítu je čtvrcená, 1. a 4. pole pětkrát stříbrno-červeně dělené, ve 2. a 3. stříbrném poli šest (3,3) vzájemně se dotýkajících červených rout do krajů. Ve druhé černé čtvrti stříbrná orlice se zlatou zbrojí. Ve třetí modré čtvrti červeno-stříbrně dvěma řadami šachované kosmé břevno, podložené zlatým korunovaným lvem s červenou zbrojí. Na štítě čtyři stříbrné korunované turnajské přilby s přikrývadly a klenoty. Zprava: 1. černo-stříbrno-černě dělená složená křídla, přikrývadla černo-stříbrná, 2. černo-stříbrno-černě dělená korunovaná orlice se zlatou zbrojí, přikrývadla černo-stříbrná, 3. na zlatých žerdích osm (4,4) vějířovitě rozložených a odvrácených praporců, pětkrát stříbrno-červeně dělených, přikrývadla červeno-stříbrná, 4. mezi složenými křídly černým a stříbrným vyrůstá zlatý korunovaný lev s červenou zbrojí a třemi pštrosími pery, červeným mezi stříbrnými, vynikajícími z koruny, přikrývadla červeno-stříbrná. Štítonoši: dva zlatí korunovaní lvi s červenou zbrojí. Heslo na stříbrné, červeně podšité pásce černými písmeny HAC PEPERIT VIRTUS. Vše leží na knížecím plášti splývajícím z knížecí koruny.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Kniha Colloredo-Mannsfeldové – nás zrodila ctnost, přináší komplexní pohled na historii a současnost významného šlechtického rodu. Přísně splňuje nároky objektivity a zároveň inspiruje k návštěvě míst, kde jsou dámy a pánové, vzešlí z dvou původně odlišných rodů, opět doma.          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PhDr. Miloš Hořejš: Colloredo-Mannsfeldové – nás zrodila ctnost, ISBN: 978-80-242-9654-8, 208 str., 1. vyd., Euromedia Group – Praha, rok 2025.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Autor textu: Stanislav Vaněk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Application>LibreOffice/6.0.4.2$Windows_X86_64 LibreOffice_project/9b0d9b32d5dcda91d2f1a96dc04c645c450872bf</Application>
  <Pages>2</Pages>
  <Words>679</Words>
  <Characters>4195</Characters>
  <CharactersWithSpaces>4900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2025-02-18T13:46:00Z</dcterms:created>
  <dc:creator>uzivatel</dc:creator>
  <dc:description/>
  <dc:language>cs-CZ</dc:language>
  <cp:lastModifiedBy/>
  <dcterms:modified xsi:type="dcterms:W3CDTF">2025-05-13T17:02:07Z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